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646D" w14:textId="44C23C25" w:rsidR="00C6213E" w:rsidRPr="000B74FB" w:rsidRDefault="000B74FB" w:rsidP="00C6213E">
      <w:pPr>
        <w:spacing w:before="100" w:beforeAutospacing="1" w:after="100" w:afterAutospacing="1"/>
        <w:outlineLvl w:val="0"/>
        <w:rPr>
          <w:rFonts w:ascii="Helvetica Neue" w:eastAsia="Times New Roman" w:hAnsi="Helvetica Neue" w:cs="Times New Roman"/>
          <w:b/>
          <w:bCs/>
          <w:kern w:val="36"/>
          <w:sz w:val="22"/>
          <w:szCs w:val="22"/>
          <w:u w:val="single"/>
          <w:lang w:eastAsia="en-GB"/>
        </w:rPr>
      </w:pPr>
      <w:r w:rsidRPr="000B74FB">
        <w:rPr>
          <w:rFonts w:ascii="Helvetica Neue" w:eastAsia="Times New Roman" w:hAnsi="Helvetica Neue" w:cs="Times New Roman"/>
          <w:b/>
          <w:bCs/>
          <w:kern w:val="36"/>
          <w:sz w:val="22"/>
          <w:szCs w:val="22"/>
          <w:u w:val="single"/>
          <w:lang w:eastAsia="en-GB"/>
        </w:rPr>
        <w:t>OUTSTANDING JUNIORS REWARDED WITH STATE HONOURS</w:t>
      </w:r>
    </w:p>
    <w:p w14:paraId="017B6B04" w14:textId="77777777" w:rsidR="00C6213E" w:rsidRPr="00C6213E" w:rsidRDefault="00C6213E" w:rsidP="00C6213E">
      <w:pPr>
        <w:spacing w:before="100" w:beforeAutospacing="1" w:after="100" w:afterAutospacing="1"/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t>Golf NSW has recognised the sport’s brightest up-and-coming talent, with 20 juniors receiving representative selection honours. </w:t>
      </w:r>
    </w:p>
    <w:p w14:paraId="76C51B84" w14:textId="77777777" w:rsidR="00C6213E" w:rsidRPr="00C6213E" w:rsidRDefault="00C6213E" w:rsidP="00C6213E">
      <w:pPr>
        <w:spacing w:before="100" w:beforeAutospacing="1" w:after="100" w:afterAutospacing="1"/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t>The announcement of the NSW and ACT Boys and Girls teams was to occur after this week’s State Junior Championships at Byron Bay and Ocean Shores; however, with the current COVID outbreak causing the cancellation of the tournament, this was no longer possible.</w:t>
      </w:r>
    </w:p>
    <w:p w14:paraId="02BD9776" w14:textId="77777777" w:rsidR="00C6213E" w:rsidRPr="00C6213E" w:rsidRDefault="00C6213E" w:rsidP="00C6213E">
      <w:pPr>
        <w:spacing w:before="100" w:beforeAutospacing="1" w:after="100" w:afterAutospacing="1"/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t>The NSW Junior representatives for 2021 are:</w:t>
      </w:r>
    </w:p>
    <w:p w14:paraId="3E68364D" w14:textId="77777777" w:rsidR="00C6213E" w:rsidRPr="00C6213E" w:rsidRDefault="00C6213E" w:rsidP="00C6213E">
      <w:pPr>
        <w:spacing w:before="100" w:beforeAutospacing="1" w:after="100" w:afterAutospacing="1"/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t>BOYS:</w:t>
      </w: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br/>
        <w:t>Jeffrey Guan – The Australian</w:t>
      </w: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br/>
        <w:t>Jye Halls – NSW GC/ Mollymook</w:t>
      </w: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br/>
        <w:t>Ali Rachid – NSW GC</w:t>
      </w: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br/>
        <w:t>Jake Riley – Pymble/Toronto</w:t>
      </w: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br/>
        <w:t>Joshua Todd – The Australian</w:t>
      </w: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br/>
        <w:t xml:space="preserve">Daley </w:t>
      </w:r>
      <w:proofErr w:type="spellStart"/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t>Loumanis</w:t>
      </w:r>
      <w:proofErr w:type="spellEnd"/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 – St. Michael’s </w:t>
      </w:r>
    </w:p>
    <w:p w14:paraId="3EF7F6CD" w14:textId="77777777" w:rsidR="00C6213E" w:rsidRPr="00C6213E" w:rsidRDefault="00C6213E" w:rsidP="00C6213E">
      <w:pPr>
        <w:spacing w:before="100" w:beforeAutospacing="1" w:after="100" w:afterAutospacing="1"/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t>GIRLS:</w:t>
      </w: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br/>
        <w:t xml:space="preserve">Brielle </w:t>
      </w:r>
      <w:proofErr w:type="spellStart"/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t>Mapanao</w:t>
      </w:r>
      <w:proofErr w:type="spellEnd"/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 – The Australian</w:t>
      </w: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br/>
        <w:t>Sophie Yip – Concord</w:t>
      </w: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br/>
        <w:t xml:space="preserve">Ella </w:t>
      </w:r>
      <w:proofErr w:type="spellStart"/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t>Scaysbrook</w:t>
      </w:r>
      <w:proofErr w:type="spellEnd"/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 – The Australian/ Newcastle/ Port Macquarie</w:t>
      </w: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br/>
      </w:r>
      <w:r w:rsidRPr="00C6213E">
        <w:rPr>
          <w:rFonts w:ascii="Helvetica Neue" w:eastAsia="Times New Roman" w:hAnsi="Helvetica Neue" w:cs="Times New Roman"/>
          <w:b/>
          <w:bCs/>
          <w:color w:val="FF0000"/>
          <w:sz w:val="22"/>
          <w:szCs w:val="22"/>
          <w:lang w:eastAsia="en-GB"/>
        </w:rPr>
        <w:t>Michelle Di Natale – NSW GC</w:t>
      </w: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br/>
        <w:t>Rachel Lee – Avondale</w:t>
      </w: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br/>
        <w:t>Charlotte Perkins -The Australian </w:t>
      </w:r>
    </w:p>
    <w:p w14:paraId="49C3E43F" w14:textId="77777777" w:rsidR="00C6213E" w:rsidRPr="00C6213E" w:rsidRDefault="00C6213E" w:rsidP="00C6213E">
      <w:pPr>
        <w:spacing w:before="100" w:beforeAutospacing="1" w:after="100" w:afterAutospacing="1"/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Golf NSW’s High-Performance Manager Khan Pullen said </w:t>
      </w:r>
      <w:proofErr w:type="gramStart"/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t>all of</w:t>
      </w:r>
      <w:proofErr w:type="gramEnd"/>
      <w:r w:rsidRPr="00C6213E">
        <w:rPr>
          <w:rFonts w:ascii="Helvetica Neue" w:eastAsia="Times New Roman" w:hAnsi="Helvetica Neue" w:cs="Times New Roman"/>
          <w:sz w:val="22"/>
          <w:szCs w:val="22"/>
          <w:lang w:eastAsia="en-GB"/>
        </w:rPr>
        <w:t xml:space="preserve"> the individuals selected had shown their readiness to compete at a higher level despite the difficulties COVID had presented over the past year.</w:t>
      </w:r>
    </w:p>
    <w:p w14:paraId="35D43D9A" w14:textId="77777777" w:rsidR="00C6213E" w:rsidRPr="00C6213E" w:rsidRDefault="00C6213E" w:rsidP="00C6213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213E">
        <w:rPr>
          <w:rFonts w:ascii="Times New Roman" w:eastAsia="Times New Roman" w:hAnsi="Times New Roman" w:cs="Times New Roman"/>
          <w:lang w:eastAsia="en-GB"/>
        </w:rPr>
        <w:t>“Being selected to represent your state is an important milestone in the career of any athlete.</w:t>
      </w:r>
    </w:p>
    <w:p w14:paraId="2A4C1B22" w14:textId="77777777" w:rsidR="00C6213E" w:rsidRPr="00C6213E" w:rsidRDefault="00C6213E" w:rsidP="00C6213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213E">
        <w:rPr>
          <w:rFonts w:ascii="Times New Roman" w:eastAsia="Times New Roman" w:hAnsi="Times New Roman" w:cs="Times New Roman"/>
          <w:lang w:eastAsia="en-GB"/>
        </w:rPr>
        <w:t>“The players selected have recorded some great results, especially with the difficulties of closed borders and travel restrictions due to the pandemic.</w:t>
      </w:r>
    </w:p>
    <w:p w14:paraId="44B9A731" w14:textId="77777777" w:rsidR="00C6213E" w:rsidRPr="00C6213E" w:rsidRDefault="00C6213E" w:rsidP="00C6213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213E">
        <w:rPr>
          <w:rFonts w:ascii="Times New Roman" w:eastAsia="Times New Roman" w:hAnsi="Times New Roman" w:cs="Times New Roman"/>
          <w:lang w:eastAsia="en-GB"/>
        </w:rPr>
        <w:t>“For some, this is the beginning of their journey into elite golf. For others, it’s recognition of their extraordinary recent performances,” Mr Pullen said.</w:t>
      </w:r>
    </w:p>
    <w:p w14:paraId="73F20397" w14:textId="77777777" w:rsidR="00C6213E" w:rsidRDefault="00C6213E"/>
    <w:sectPr w:rsidR="00C62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32D4"/>
    <w:multiLevelType w:val="multilevel"/>
    <w:tmpl w:val="37A8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3E"/>
    <w:rsid w:val="000B74FB"/>
    <w:rsid w:val="00C6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2AC0B"/>
  <w15:chartTrackingRefBased/>
  <w15:docId w15:val="{0F696C88-088B-B947-8B4F-0E529A92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21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1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elementor-icon-list-item">
    <w:name w:val="elementor-icon-list-item"/>
    <w:basedOn w:val="Normal"/>
    <w:rsid w:val="00C621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lementor-icon-list-text">
    <w:name w:val="elementor-icon-list-text"/>
    <w:basedOn w:val="DefaultParagraphFont"/>
    <w:rsid w:val="00C6213E"/>
  </w:style>
  <w:style w:type="paragraph" w:styleId="NormalWeb">
    <w:name w:val="Normal (Web)"/>
    <w:basedOn w:val="Normal"/>
    <w:uiPriority w:val="99"/>
    <w:semiHidden/>
    <w:unhideWhenUsed/>
    <w:rsid w:val="00C621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Geddes</dc:creator>
  <cp:keywords/>
  <dc:description/>
  <cp:lastModifiedBy>Anne Geddes</cp:lastModifiedBy>
  <cp:revision>2</cp:revision>
  <dcterms:created xsi:type="dcterms:W3CDTF">2021-07-23T05:09:00Z</dcterms:created>
  <dcterms:modified xsi:type="dcterms:W3CDTF">2021-07-23T05:16:00Z</dcterms:modified>
</cp:coreProperties>
</file>